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D617FC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C579CE" w:rsidRPr="00EA35D7">
              <w:rPr>
                <w:sz w:val="28"/>
                <w:szCs w:val="28"/>
              </w:rPr>
              <w:t>Утверждена</w:t>
            </w:r>
          </w:p>
          <w:p w:rsidR="00C579CE" w:rsidRPr="00EA35D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Постановлением администрации Еткульского муниципального района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 от «___» ____</w:t>
            </w:r>
            <w:r w:rsidR="00D617FC">
              <w:rPr>
                <w:sz w:val="28"/>
                <w:szCs w:val="28"/>
              </w:rPr>
              <w:t>_________</w:t>
            </w:r>
            <w:r w:rsidRPr="00EA35D7">
              <w:rPr>
                <w:sz w:val="28"/>
                <w:szCs w:val="28"/>
              </w:rPr>
              <w:t>___</w:t>
            </w:r>
            <w:proofErr w:type="gramStart"/>
            <w:r w:rsidRPr="00EA35D7">
              <w:rPr>
                <w:sz w:val="28"/>
                <w:szCs w:val="28"/>
              </w:rPr>
              <w:t>г</w:t>
            </w:r>
            <w:proofErr w:type="gramEnd"/>
            <w:r w:rsidRPr="00EA35D7">
              <w:rPr>
                <w:sz w:val="28"/>
                <w:szCs w:val="28"/>
              </w:rPr>
              <w:t>. № 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 проведении муниципального земельного контроля</w:t>
      </w:r>
      <w:r w:rsidR="00C504B7">
        <w:rPr>
          <w:rFonts w:eastAsiaTheme="minorHAnsi"/>
          <w:sz w:val="28"/>
          <w:szCs w:val="28"/>
          <w:lang w:eastAsia="en-US"/>
        </w:rPr>
        <w:t xml:space="preserve"> на территории </w:t>
      </w:r>
      <w:proofErr w:type="spellStart"/>
      <w:r w:rsidR="00C504B7">
        <w:rPr>
          <w:rFonts w:eastAsiaTheme="minorHAnsi"/>
          <w:sz w:val="28"/>
          <w:szCs w:val="28"/>
          <w:lang w:eastAsia="en-US"/>
        </w:rPr>
        <w:t>Еткульского</w:t>
      </w:r>
      <w:proofErr w:type="spellEnd"/>
      <w:r w:rsidR="00C504B7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на 2022 год </w:t>
      </w:r>
    </w:p>
    <w:p w:rsidR="00DF3151" w:rsidRDefault="00DF3151" w:rsidP="00C579CE">
      <w:pPr>
        <w:pStyle w:val="Default"/>
        <w:rPr>
          <w:i/>
          <w:iCs/>
          <w:sz w:val="28"/>
          <w:szCs w:val="28"/>
        </w:rPr>
      </w:pPr>
    </w:p>
    <w:p w:rsidR="00D617FC" w:rsidRPr="00D617FC" w:rsidRDefault="00D617FC" w:rsidP="00D617FC">
      <w:pPr>
        <w:pStyle w:val="Default"/>
        <w:ind w:left="360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</w:t>
      </w:r>
      <w:r w:rsidRPr="00D617FC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А</w:t>
      </w:r>
      <w:r w:rsidRPr="00D617FC">
        <w:rPr>
          <w:iCs/>
          <w:sz w:val="28"/>
          <w:szCs w:val="28"/>
        </w:rPr>
        <w:t>нализ текущего состояния осуществления вида контроля, описание текущего развития профи</w:t>
      </w:r>
      <w:bookmarkStart w:id="0" w:name="_GoBack"/>
      <w:bookmarkEnd w:id="0"/>
      <w:r w:rsidRPr="00D617FC">
        <w:rPr>
          <w:iCs/>
          <w:sz w:val="28"/>
          <w:szCs w:val="28"/>
        </w:rPr>
        <w:t>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iCs/>
          <w:sz w:val="28"/>
          <w:szCs w:val="28"/>
        </w:rPr>
        <w:t xml:space="preserve"> </w:t>
      </w:r>
    </w:p>
    <w:p w:rsidR="00D617FC" w:rsidRDefault="00D617FC" w:rsidP="00D617FC">
      <w:pPr>
        <w:pStyle w:val="a3"/>
        <w:ind w:firstLine="709"/>
        <w:jc w:val="both"/>
        <w:rPr>
          <w:sz w:val="28"/>
          <w:szCs w:val="28"/>
          <w:lang w:val="en-US"/>
        </w:rPr>
      </w:pPr>
    </w:p>
    <w:p w:rsidR="00087DCE" w:rsidRPr="00087DCE" w:rsidRDefault="00D617FC" w:rsidP="00D617FC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087DCE"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="00087DCE"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="00087DCE"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="00087DCE"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087DCE"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="00087DCE"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="00087DCE"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087DCE" w:rsidRPr="00087DCE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 w:rsidR="00087DCE"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617FC">
        <w:rPr>
          <w:rFonts w:eastAsia="Calibri"/>
          <w:sz w:val="28"/>
          <w:szCs w:val="28"/>
          <w:lang w:eastAsia="en-US"/>
        </w:rPr>
        <w:t>2.</w:t>
      </w:r>
      <w:r w:rsidR="00D578D5">
        <w:rPr>
          <w:rFonts w:eastAsia="Calibr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Муниципальный земельный контроль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Еткульского муниципального района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D617FC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4D1FEC" w:rsidRDefault="00D617FC" w:rsidP="004E34B8">
      <w:pPr>
        <w:pStyle w:val="a3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образования, к которым предъявляются обязательные требования,</w:t>
      </w:r>
      <w:r w:rsidR="000A22E2" w:rsidRPr="000A22E2">
        <w:rPr>
          <w:rFonts w:eastAsia="Calibri"/>
          <w:sz w:val="20"/>
          <w:szCs w:val="20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а также действия (бездействие) граждан и организаций, в рамках которых должны соблюдаться обязательные требования, в том числе предъявляемые к </w:t>
      </w:r>
      <w:r w:rsidR="000A22E2" w:rsidRPr="000A22E2">
        <w:rPr>
          <w:rFonts w:eastAsia="Calibri"/>
          <w:sz w:val="28"/>
          <w:szCs w:val="28"/>
          <w:lang w:eastAsia="en-US"/>
        </w:rPr>
        <w:lastRenderedPageBreak/>
        <w:t>гражданам и организациям, осуществляющим деятельность, действия (бездействи</w:t>
      </w:r>
      <w:r>
        <w:rPr>
          <w:rFonts w:eastAsiaTheme="minorHAnsi"/>
          <w:iCs/>
          <w:sz w:val="28"/>
          <w:szCs w:val="28"/>
          <w:lang w:eastAsia="en-US"/>
        </w:rPr>
        <w:t>я</w:t>
      </w:r>
      <w:r w:rsidR="000A22E2">
        <w:rPr>
          <w:rFonts w:eastAsiaTheme="minorHAnsi"/>
          <w:iCs/>
          <w:sz w:val="28"/>
          <w:szCs w:val="28"/>
          <w:lang w:eastAsia="en-US"/>
        </w:rPr>
        <w:t>)</w:t>
      </w:r>
      <w:r w:rsidR="001E5C98" w:rsidRPr="000A22E2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End"/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>Система управления рисками при осуществлении муниципального земельного контроля на территории Еткульского муниципального контроля не применяется.</w:t>
      </w:r>
    </w:p>
    <w:p w:rsidR="0057761F" w:rsidRPr="00055A08" w:rsidRDefault="00D617FC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055A08" w:rsidRPr="00055A08">
        <w:rPr>
          <w:sz w:val="28"/>
          <w:szCs w:val="28"/>
        </w:rPr>
        <w:t>2020-</w:t>
      </w:r>
      <w:r w:rsidR="0057761F" w:rsidRPr="00055A08">
        <w:rPr>
          <w:sz w:val="28"/>
          <w:szCs w:val="28"/>
        </w:rPr>
        <w:t>2021 году мероприятиях по муниципальному земельному контролю.</w:t>
      </w:r>
    </w:p>
    <w:p w:rsidR="0057761F" w:rsidRPr="00055A08" w:rsidRDefault="0057761F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A08">
        <w:rPr>
          <w:sz w:val="28"/>
          <w:szCs w:val="28"/>
        </w:rPr>
        <w:t xml:space="preserve">Штатная численность должностных лиц </w:t>
      </w:r>
      <w:r w:rsidR="00423ECA">
        <w:rPr>
          <w:sz w:val="28"/>
          <w:szCs w:val="28"/>
        </w:rPr>
        <w:t xml:space="preserve">уполномоченных осуществлять </w:t>
      </w:r>
      <w:r w:rsidRPr="00055A08">
        <w:rPr>
          <w:sz w:val="28"/>
          <w:szCs w:val="28"/>
        </w:rPr>
        <w:t>муниципальный земельный контроль составляет 2 человека.</w:t>
      </w:r>
    </w:p>
    <w:p w:rsidR="0057761F" w:rsidRPr="00055A08" w:rsidRDefault="0057761F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A08">
        <w:rPr>
          <w:sz w:val="28"/>
          <w:szCs w:val="28"/>
        </w:rPr>
        <w:t>За 2020- 2021 гг., в рамках муниципального земельного контр</w:t>
      </w:r>
      <w:r w:rsidR="00087DCE">
        <w:rPr>
          <w:sz w:val="28"/>
          <w:szCs w:val="28"/>
        </w:rPr>
        <w:t xml:space="preserve">оля проведено 132 проверки и 8 </w:t>
      </w:r>
      <w:r w:rsidRPr="00055A08">
        <w:rPr>
          <w:sz w:val="28"/>
          <w:szCs w:val="28"/>
        </w:rPr>
        <w:t>плановых рейдовых осмотров земельных участков, что соответственно на 17.9% и 100% больше, чем в 2018-2019гг.</w:t>
      </w:r>
    </w:p>
    <w:p w:rsidR="0057761F" w:rsidRPr="00055A08" w:rsidRDefault="0057761F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A08">
        <w:rPr>
          <w:sz w:val="28"/>
          <w:szCs w:val="28"/>
        </w:rPr>
        <w:t xml:space="preserve">В результате проведенных проверочных мероприятий выявлено </w:t>
      </w:r>
      <w:r w:rsidR="00055A08" w:rsidRPr="00055A08">
        <w:rPr>
          <w:sz w:val="28"/>
          <w:szCs w:val="28"/>
        </w:rPr>
        <w:t>50</w:t>
      </w:r>
      <w:r w:rsidR="0005275D" w:rsidRPr="00055A08">
        <w:rPr>
          <w:sz w:val="28"/>
          <w:szCs w:val="28"/>
        </w:rPr>
        <w:t xml:space="preserve"> нарушение</w:t>
      </w:r>
      <w:r w:rsidRPr="00055A08">
        <w:rPr>
          <w:sz w:val="28"/>
          <w:szCs w:val="28"/>
        </w:rPr>
        <w:t xml:space="preserve"> требований, установленных земельным законодательством. К административной ответственности привлечено</w:t>
      </w:r>
      <w:r w:rsidR="0005275D" w:rsidRPr="00055A08">
        <w:rPr>
          <w:sz w:val="28"/>
          <w:szCs w:val="28"/>
        </w:rPr>
        <w:t xml:space="preserve"> 21 правонарушитель</w:t>
      </w:r>
      <w:r w:rsidRPr="00055A08">
        <w:rPr>
          <w:sz w:val="28"/>
          <w:szCs w:val="28"/>
        </w:rPr>
        <w:t xml:space="preserve">. В результате </w:t>
      </w:r>
      <w:r w:rsidR="0005275D" w:rsidRPr="00055A08">
        <w:rPr>
          <w:sz w:val="28"/>
          <w:szCs w:val="28"/>
        </w:rPr>
        <w:t>проведения муниципального земельного контроля</w:t>
      </w:r>
      <w:r w:rsidRPr="00055A08">
        <w:rPr>
          <w:sz w:val="28"/>
          <w:szCs w:val="28"/>
        </w:rPr>
        <w:t xml:space="preserve">, устранено </w:t>
      </w:r>
      <w:r w:rsidR="00055A08" w:rsidRPr="00055A08">
        <w:rPr>
          <w:sz w:val="28"/>
          <w:szCs w:val="28"/>
        </w:rPr>
        <w:t>13</w:t>
      </w:r>
      <w:r w:rsidRPr="00055A08">
        <w:rPr>
          <w:sz w:val="28"/>
          <w:szCs w:val="28"/>
        </w:rPr>
        <w:t xml:space="preserve"> нарушений, что составляет </w:t>
      </w:r>
      <w:r w:rsidR="00055A08" w:rsidRPr="00055A08">
        <w:rPr>
          <w:sz w:val="28"/>
          <w:szCs w:val="28"/>
        </w:rPr>
        <w:t>61</w:t>
      </w:r>
      <w:r w:rsidRPr="00055A08">
        <w:rPr>
          <w:sz w:val="28"/>
          <w:szCs w:val="28"/>
        </w:rPr>
        <w:t>% от числа выданных предписаний об устранении ранее выявленных нарушений земельного законодательства.</w:t>
      </w:r>
    </w:p>
    <w:p w:rsidR="0057761F" w:rsidRDefault="00D617FC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 самовольном занятии земельных участков</w:t>
      </w:r>
      <w:r w:rsidR="00055A08" w:rsidRPr="00055A08">
        <w:rPr>
          <w:sz w:val="28"/>
          <w:szCs w:val="28"/>
        </w:rPr>
        <w:t xml:space="preserve"> и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423ECA" w:rsidRPr="00423ECA" w:rsidRDefault="00D617FC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 осуществлении муниципального земельного контроля, законом ценностей, являются:</w:t>
      </w:r>
    </w:p>
    <w:p w:rsidR="00423ECA" w:rsidRPr="00423ECA" w:rsidRDefault="00423ECA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23ECA">
        <w:rPr>
          <w:sz w:val="28"/>
          <w:szCs w:val="28"/>
        </w:rPr>
        <w:t>непроведение</w:t>
      </w:r>
      <w:proofErr w:type="spellEnd"/>
      <w:r w:rsidRPr="00423ECA">
        <w:rPr>
          <w:sz w:val="28"/>
          <w:szCs w:val="28"/>
        </w:rPr>
        <w:t xml:space="preserve"> работ по межеванию земельных участков и невнесение в Единый государственный реестр недвижимости сведений о земельных участках и правах на них;</w:t>
      </w:r>
    </w:p>
    <w:p w:rsidR="00423ECA" w:rsidRPr="00423ECA" w:rsidRDefault="00423ECA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ухудшение экологических условий;</w:t>
      </w:r>
    </w:p>
    <w:p w:rsidR="00423ECA" w:rsidRPr="00423ECA" w:rsidRDefault="00423ECA" w:rsidP="004E34B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причинение вреда земельному участку как объекту производства в сельском хозяйстве и природному объекту;</w:t>
      </w:r>
    </w:p>
    <w:p w:rsidR="00423ECA" w:rsidRDefault="00423ECA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неиспользование земельных участков</w:t>
      </w:r>
      <w:r>
        <w:rPr>
          <w:sz w:val="28"/>
          <w:szCs w:val="28"/>
        </w:rPr>
        <w:t xml:space="preserve"> по целевому назначению</w:t>
      </w:r>
      <w:r w:rsidR="00087DCE">
        <w:rPr>
          <w:sz w:val="28"/>
          <w:szCs w:val="28"/>
        </w:rPr>
        <w:t>;</w:t>
      </w:r>
    </w:p>
    <w:p w:rsidR="00087DCE" w:rsidRPr="00423ECA" w:rsidRDefault="00087DCE" w:rsidP="00087D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ECA">
        <w:rPr>
          <w:sz w:val="28"/>
          <w:szCs w:val="28"/>
        </w:rPr>
        <w:t>невозможность адми</w:t>
      </w:r>
      <w:r>
        <w:rPr>
          <w:sz w:val="28"/>
          <w:szCs w:val="28"/>
        </w:rPr>
        <w:t>нистрирования земельного налога.</w:t>
      </w:r>
    </w:p>
    <w:p w:rsidR="006229E5" w:rsidRPr="00D578D5" w:rsidRDefault="00D617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 земельного законодательства Российской Федерации, выявляемых при проведении муниципального земельного контроля, являются:</w:t>
      </w:r>
    </w:p>
    <w:p w:rsidR="006229E5" w:rsidRPr="006229E5" w:rsidRDefault="00D578D5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="006229E5" w:rsidRPr="006229E5">
        <w:rPr>
          <w:sz w:val="28"/>
          <w:szCs w:val="28"/>
        </w:rPr>
        <w:t>изкие знания правообладателей земельных участков сельскохозяйственного назначения требований, предъявляемых к ним земельным законодательством Российской Федерации о порядке, способах и ограничениях использования таких земельных участков.</w:t>
      </w:r>
    </w:p>
    <w:p w:rsidR="006229E5" w:rsidRPr="006229E5" w:rsidRDefault="006229E5" w:rsidP="004E34B8">
      <w:pPr>
        <w:ind w:firstLine="709"/>
        <w:jc w:val="both"/>
        <w:rPr>
          <w:sz w:val="28"/>
          <w:szCs w:val="28"/>
        </w:rPr>
      </w:pPr>
      <w:r w:rsidRPr="006229E5">
        <w:rPr>
          <w:sz w:val="28"/>
          <w:szCs w:val="28"/>
        </w:rPr>
        <w:lastRenderedPageBreak/>
        <w:t xml:space="preserve">Решением данной проблемы является активное проведение работы по разъяснению обязательных требований правообладателям земельных участков сельскохозяйственного назначения. </w:t>
      </w:r>
    </w:p>
    <w:p w:rsidR="006229E5" w:rsidRPr="006229E5" w:rsidRDefault="00D578D5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="006229E5" w:rsidRPr="006229E5">
        <w:rPr>
          <w:sz w:val="28"/>
          <w:szCs w:val="28"/>
        </w:rPr>
        <w:t>ознательное бездействие правообладателей земельных участков.</w:t>
      </w:r>
    </w:p>
    <w:p w:rsidR="006229E5" w:rsidRPr="006229E5" w:rsidRDefault="006229E5" w:rsidP="004E34B8">
      <w:pPr>
        <w:ind w:firstLine="709"/>
        <w:jc w:val="both"/>
        <w:rPr>
          <w:sz w:val="28"/>
          <w:szCs w:val="28"/>
        </w:rPr>
      </w:pPr>
      <w:r w:rsidRPr="006229E5">
        <w:rPr>
          <w:sz w:val="28"/>
          <w:szCs w:val="28"/>
        </w:rPr>
        <w:t>Правообладатели земельных участков, чаще всего земель сельскохозяйственного назначения помимо прав на такие земельные участки имеют и обязанности по поддержанию их в состоянии пригодном для сельскохозяйственного использования.</w:t>
      </w:r>
    </w:p>
    <w:p w:rsidR="006229E5" w:rsidRPr="006229E5" w:rsidRDefault="006229E5" w:rsidP="004E34B8">
      <w:pPr>
        <w:ind w:firstLine="709"/>
        <w:jc w:val="both"/>
        <w:rPr>
          <w:sz w:val="28"/>
          <w:szCs w:val="28"/>
        </w:rPr>
      </w:pPr>
      <w:r w:rsidRPr="006229E5">
        <w:rPr>
          <w:sz w:val="28"/>
          <w:szCs w:val="28"/>
        </w:rPr>
        <w:t xml:space="preserve">Проблема заключается в том, что имеются правообладатели земельных участков из земель сельскохозяйственного назначения, оборот которых регулируется </w:t>
      </w:r>
      <w:r w:rsidR="006A2443" w:rsidRPr="006A2443">
        <w:rPr>
          <w:sz w:val="28"/>
          <w:szCs w:val="28"/>
        </w:rPr>
        <w:t>Федеральны</w:t>
      </w:r>
      <w:r w:rsidR="006A2443">
        <w:rPr>
          <w:sz w:val="28"/>
          <w:szCs w:val="28"/>
        </w:rPr>
        <w:t>м</w:t>
      </w:r>
      <w:r w:rsidR="006A2443" w:rsidRPr="006A2443">
        <w:rPr>
          <w:sz w:val="28"/>
          <w:szCs w:val="28"/>
        </w:rPr>
        <w:t xml:space="preserve"> закон</w:t>
      </w:r>
      <w:r w:rsidR="006A2443">
        <w:rPr>
          <w:sz w:val="28"/>
          <w:szCs w:val="28"/>
        </w:rPr>
        <w:t>ом от 24 июля 2002</w:t>
      </w:r>
      <w:r w:rsidR="006A2443" w:rsidRPr="006A2443">
        <w:rPr>
          <w:sz w:val="28"/>
          <w:szCs w:val="28"/>
        </w:rPr>
        <w:t xml:space="preserve">г. </w:t>
      </w:r>
      <w:r w:rsidR="006A2443">
        <w:rPr>
          <w:sz w:val="28"/>
          <w:szCs w:val="28"/>
        </w:rPr>
        <w:t>№</w:t>
      </w:r>
      <w:r w:rsidR="006A2443" w:rsidRPr="006A2443">
        <w:rPr>
          <w:sz w:val="28"/>
          <w:szCs w:val="28"/>
        </w:rPr>
        <w:t xml:space="preserve">101-ФЗ </w:t>
      </w:r>
      <w:r w:rsidR="006A2443">
        <w:rPr>
          <w:sz w:val="28"/>
          <w:szCs w:val="28"/>
        </w:rPr>
        <w:t>«</w:t>
      </w:r>
      <w:r w:rsidR="006A2443" w:rsidRPr="006A2443">
        <w:rPr>
          <w:sz w:val="28"/>
          <w:szCs w:val="28"/>
        </w:rPr>
        <w:t>Об обороте земель сельскохозяйственного назначения</w:t>
      </w:r>
      <w:r w:rsidR="006A2443">
        <w:rPr>
          <w:sz w:val="28"/>
          <w:szCs w:val="28"/>
        </w:rPr>
        <w:t>»</w:t>
      </w:r>
      <w:r w:rsidRPr="006229E5">
        <w:rPr>
          <w:sz w:val="28"/>
          <w:szCs w:val="28"/>
        </w:rPr>
        <w:t>, изначально не планировавшие использовать земельный участок сельскохозяйственного назначения по его назначению.</w:t>
      </w:r>
    </w:p>
    <w:p w:rsidR="006229E5" w:rsidRPr="006229E5" w:rsidRDefault="006229E5" w:rsidP="004E34B8">
      <w:pPr>
        <w:ind w:firstLine="709"/>
        <w:jc w:val="both"/>
        <w:rPr>
          <w:sz w:val="28"/>
          <w:szCs w:val="28"/>
        </w:rPr>
      </w:pPr>
      <w:r w:rsidRPr="006229E5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</w:t>
      </w:r>
      <w:r w:rsidR="00D578D5">
        <w:rPr>
          <w:sz w:val="28"/>
          <w:szCs w:val="28"/>
        </w:rPr>
        <w:t>,</w:t>
      </w:r>
      <w:r w:rsidRPr="006229E5">
        <w:rPr>
          <w:sz w:val="28"/>
          <w:szCs w:val="28"/>
        </w:rPr>
        <w:t xml:space="preserve"> только при проведении контрольно-надзорных мероприятий, а в таких случаях земельный участок чаще всего уже находится в состоянии не пригодном для сельскохозяйственного использования.</w:t>
      </w:r>
    </w:p>
    <w:p w:rsidR="006229E5" w:rsidRDefault="006229E5" w:rsidP="004E34B8">
      <w:pPr>
        <w:ind w:firstLine="709"/>
        <w:jc w:val="both"/>
        <w:rPr>
          <w:sz w:val="28"/>
          <w:szCs w:val="28"/>
        </w:rPr>
      </w:pPr>
      <w:proofErr w:type="gramStart"/>
      <w:r w:rsidRPr="006229E5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 земельных 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 земельные участки из земель 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6229E5">
        <w:rPr>
          <w:sz w:val="28"/>
          <w:szCs w:val="28"/>
        </w:rPr>
        <w:t> земельного надзора, указывающие на неиспользование такого земельного участка по целевому назначению или использование с нарушением законодательства Российской Федерации.</w:t>
      </w:r>
    </w:p>
    <w:p w:rsidR="00D578D5" w:rsidRDefault="00D578D5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часто возникающие спорные ситуации по границам земельных участков. </w:t>
      </w:r>
    </w:p>
    <w:p w:rsidR="00D578D5" w:rsidRDefault="00D578D5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том, что многие правообладатели не проводят межевание земельного участка, в дальнейшем происходят споры по границам этих участков между соседями.</w:t>
      </w:r>
    </w:p>
    <w:p w:rsidR="00D578D5" w:rsidRPr="006229E5" w:rsidRDefault="00D578D5" w:rsidP="004E34B8">
      <w:pPr>
        <w:ind w:firstLine="709"/>
        <w:jc w:val="both"/>
        <w:rPr>
          <w:sz w:val="28"/>
          <w:szCs w:val="28"/>
        </w:rPr>
      </w:pPr>
      <w:r w:rsidRPr="006229E5">
        <w:rPr>
          <w:sz w:val="28"/>
          <w:szCs w:val="28"/>
        </w:rPr>
        <w:t xml:space="preserve">Решением данной проблемы является активное проведение работы по </w:t>
      </w:r>
      <w:r>
        <w:rPr>
          <w:sz w:val="28"/>
          <w:szCs w:val="28"/>
        </w:rPr>
        <w:t xml:space="preserve">информированию граждан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необходимости установить границы своих земельных участков через проведение межевых работ. </w:t>
      </w:r>
    </w:p>
    <w:p w:rsidR="000A22E2" w:rsidRDefault="00D617FC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9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земельного контроля: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земельного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проводиться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 муниципальный земельный контрол</w:t>
      </w:r>
      <w:r w:rsidR="00DF3151">
        <w:rPr>
          <w:iCs/>
          <w:sz w:val="28"/>
          <w:szCs w:val="28"/>
        </w:rPr>
        <w:t>ь;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3) осуществляется информирование и консультирование контрольных лиц по вопросам проведения муниципального земельного контроля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D617FC" w:rsidP="00D617FC">
      <w:pPr>
        <w:pStyle w:val="a3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II</w:t>
      </w:r>
      <w:r w:rsidR="004E5143">
        <w:rPr>
          <w:iCs/>
          <w:sz w:val="28"/>
          <w:szCs w:val="28"/>
        </w:rPr>
        <w:t>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D617FC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845FF9" w:rsidRDefault="00D617FC" w:rsidP="004E34B8">
      <w:pPr>
        <w:pStyle w:val="Default"/>
        <w:ind w:firstLine="709"/>
        <w:jc w:val="both"/>
        <w:rPr>
          <w:sz w:val="28"/>
          <w:szCs w:val="28"/>
        </w:rPr>
      </w:pPr>
      <w:r w:rsidRPr="00D617FC">
        <w:rPr>
          <w:iCs/>
          <w:sz w:val="28"/>
          <w:szCs w:val="28"/>
        </w:rPr>
        <w:t>1</w:t>
      </w:r>
      <w:r w:rsidR="004E5143">
        <w:rPr>
          <w:iCs/>
          <w:sz w:val="28"/>
          <w:szCs w:val="28"/>
        </w:rPr>
        <w:t>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 требований земельного законодательства.</w:t>
      </w:r>
    </w:p>
    <w:p w:rsidR="005040FC" w:rsidRDefault="005040FC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D617FC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D617FC" w:rsidP="004E34B8">
      <w:pPr>
        <w:pStyle w:val="Default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 xml:space="preserve">13. </w:t>
      </w:r>
      <w:r w:rsidR="00F230A7"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D617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7FC">
        <w:rPr>
          <w:rFonts w:eastAsia="Calibri"/>
          <w:sz w:val="28"/>
          <w:szCs w:val="28"/>
          <w:lang w:eastAsia="en-US"/>
        </w:rPr>
        <w:t>14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>Ответственным лицом за проведение профилактических мероприятий является ведущий специалист Управления строительства и архитектуры администрации Еткульского муниципального района уполномоченный на проведение муниципального земельного контроля на территории Еткульского муниципального района.</w:t>
      </w:r>
    </w:p>
    <w:p w:rsidR="00F230A7" w:rsidRDefault="00D617FC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15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</w:t>
      </w:r>
      <w:r w:rsidR="00F230A7" w:rsidRPr="00F230A7">
        <w:rPr>
          <w:sz w:val="28"/>
          <w:szCs w:val="28"/>
        </w:rPr>
        <w:lastRenderedPageBreak/>
        <w:t>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D617FC" w:rsidP="004E34B8">
      <w:pPr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16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земельного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лиц осуществляющих муниципальный земельный 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8</w:t>
      </w:r>
      <w:r w:rsidR="004E5143">
        <w:rPr>
          <w:sz w:val="28"/>
          <w:szCs w:val="28"/>
        </w:rPr>
        <w:t>(</w:t>
      </w:r>
      <w:r w:rsidR="004E34B8" w:rsidRPr="004E34B8">
        <w:rPr>
          <w:sz w:val="28"/>
          <w:szCs w:val="28"/>
        </w:rPr>
        <w:t>35145</w:t>
      </w:r>
      <w:r w:rsidR="004E5143">
        <w:rPr>
          <w:sz w:val="28"/>
          <w:szCs w:val="28"/>
        </w:rPr>
        <w:t>)</w:t>
      </w:r>
      <w:r w:rsidR="004E34B8" w:rsidRPr="004E34B8">
        <w:rPr>
          <w:sz w:val="28"/>
          <w:szCs w:val="28"/>
        </w:rPr>
        <w:t xml:space="preserve"> 2-14-28, 2-12-83</w:t>
      </w:r>
      <w:r w:rsidR="004E34B8">
        <w:rPr>
          <w:sz w:val="28"/>
          <w:szCs w:val="28"/>
        </w:rPr>
        <w:t>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Челябинская область, Еткульский район, с. Еткуль, ул. Ленина, д.34</w:t>
      </w:r>
      <w:r w:rsidR="004E34B8">
        <w:rPr>
          <w:sz w:val="28"/>
          <w:szCs w:val="28"/>
        </w:rPr>
        <w:t>;</w:t>
      </w:r>
      <w:r w:rsidRPr="004E34B8">
        <w:rPr>
          <w:sz w:val="28"/>
          <w:szCs w:val="28"/>
        </w:rPr>
        <w:t xml:space="preserve"> график и место проведения личного приема в целях консультирования</w:t>
      </w:r>
      <w:r w:rsidR="004E34B8">
        <w:rPr>
          <w:sz w:val="28"/>
          <w:szCs w:val="28"/>
        </w:rPr>
        <w:t xml:space="preserve">: </w:t>
      </w:r>
      <w:proofErr w:type="spellStart"/>
      <w:r w:rsidR="004E34B8" w:rsidRPr="004E34B8">
        <w:rPr>
          <w:sz w:val="28"/>
          <w:szCs w:val="28"/>
        </w:rPr>
        <w:t>с</w:t>
      </w:r>
      <w:proofErr w:type="gramStart"/>
      <w:r w:rsidR="004E34B8" w:rsidRPr="004E34B8">
        <w:rPr>
          <w:sz w:val="28"/>
          <w:szCs w:val="28"/>
        </w:rPr>
        <w:t>.Е</w:t>
      </w:r>
      <w:proofErr w:type="gramEnd"/>
      <w:r w:rsidR="004E34B8" w:rsidRPr="004E34B8">
        <w:rPr>
          <w:sz w:val="28"/>
          <w:szCs w:val="28"/>
        </w:rPr>
        <w:t>ткуль</w:t>
      </w:r>
      <w:proofErr w:type="spellEnd"/>
      <w:r w:rsidR="004E34B8" w:rsidRPr="004E34B8">
        <w:rPr>
          <w:sz w:val="28"/>
          <w:szCs w:val="28"/>
        </w:rPr>
        <w:t xml:space="preserve">, </w:t>
      </w:r>
      <w:proofErr w:type="spellStart"/>
      <w:r w:rsidR="004E34B8" w:rsidRPr="004E34B8">
        <w:rPr>
          <w:sz w:val="28"/>
          <w:szCs w:val="28"/>
        </w:rPr>
        <w:t>ул.Ленина</w:t>
      </w:r>
      <w:proofErr w:type="spellEnd"/>
      <w:r w:rsidR="004E34B8" w:rsidRPr="004E34B8">
        <w:rPr>
          <w:sz w:val="28"/>
          <w:szCs w:val="28"/>
        </w:rPr>
        <w:t xml:space="preserve">, д.34, </w:t>
      </w:r>
      <w:proofErr w:type="spellStart"/>
      <w:r w:rsidR="004E34B8" w:rsidRPr="004E34B8">
        <w:rPr>
          <w:sz w:val="28"/>
          <w:szCs w:val="28"/>
        </w:rPr>
        <w:t>каб</w:t>
      </w:r>
      <w:proofErr w:type="spellEnd"/>
      <w:r w:rsidR="004E34B8" w:rsidRPr="004E34B8">
        <w:rPr>
          <w:sz w:val="28"/>
          <w:szCs w:val="28"/>
        </w:rPr>
        <w:t>. №10, ежедневно с 13 ч. 00 мин до 16 ч. 00 мин.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lastRenderedPageBreak/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D617FC" w:rsidP="004E34B8">
      <w:pPr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17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подготовки органом муниципального земельного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Еткульского муниципального района размещается на официальном сайте администрации </w:t>
      </w:r>
      <w:hyperlink r:id="rId9" w:tgtFrame="_blank" w:history="1">
        <w:r w:rsidRPr="005040FC">
          <w:rPr>
            <w:rFonts w:eastAsia="Calibri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en-US"/>
          </w:rPr>
          <w:t>admetkul.ru</w:t>
        </w:r>
      </w:hyperlink>
      <w:r w:rsidRPr="005040FC">
        <w:rPr>
          <w:rFonts w:eastAsia="Calibri"/>
          <w:sz w:val="28"/>
          <w:szCs w:val="28"/>
          <w:lang w:eastAsia="en-US"/>
        </w:rPr>
        <w:t xml:space="preserve">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D617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7FC">
        <w:rPr>
          <w:rFonts w:eastAsia="Calibri"/>
          <w:sz w:val="28"/>
          <w:szCs w:val="28"/>
          <w:lang w:eastAsia="en-US"/>
        </w:rPr>
        <w:t>18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земельного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lastRenderedPageBreak/>
        <w:t>Повторно направленные возражения по тем же основаниям не рассматриваются органом муниципального земельного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D617FC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  <w:shd w:val="clear" w:color="auto" w:fill="FFFFFF"/>
        </w:rPr>
        <w:t>19</w:t>
      </w:r>
      <w:r w:rsidR="004E5143">
        <w:rPr>
          <w:sz w:val="28"/>
          <w:szCs w:val="28"/>
          <w:shd w:val="clear" w:color="auto" w:fill="FFFFFF"/>
        </w:rPr>
        <w:t xml:space="preserve">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D617FC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7FC">
        <w:rPr>
          <w:rFonts w:eastAsia="Calibri"/>
          <w:sz w:val="28"/>
          <w:szCs w:val="28"/>
          <w:lang w:eastAsia="en-US"/>
        </w:rPr>
        <w:t>20</w:t>
      </w:r>
      <w:r w:rsidR="004E5143">
        <w:rPr>
          <w:rFonts w:eastAsia="Calibri"/>
          <w:sz w:val="28"/>
          <w:szCs w:val="28"/>
          <w:lang w:eastAsia="en-US"/>
        </w:rPr>
        <w:t xml:space="preserve">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</w:t>
      </w:r>
      <w:proofErr w:type="gramStart"/>
      <w:r w:rsidR="009F6F65" w:rsidRPr="00657941">
        <w:rPr>
          <w:sz w:val="28"/>
          <w:szCs w:val="28"/>
          <w:shd w:val="clear" w:color="auto" w:fill="FFFFFF"/>
        </w:rPr>
        <w:t>й(</w:t>
      </w:r>
      <w:proofErr w:type="gramEnd"/>
      <w:r w:rsidR="009F6F65" w:rsidRPr="00657941">
        <w:rPr>
          <w:sz w:val="28"/>
          <w:szCs w:val="28"/>
          <w:shd w:val="clear" w:color="auto" w:fill="FFFFFF"/>
        </w:rPr>
        <w:t xml:space="preserve">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D617FC" w:rsidP="00D617FC">
      <w:pPr>
        <w:ind w:firstLine="709"/>
        <w:jc w:val="both"/>
        <w:rPr>
          <w:rFonts w:eastAsia="Calibri"/>
          <w:sz w:val="28"/>
          <w:szCs w:val="28"/>
        </w:rPr>
      </w:pPr>
      <w:r w:rsidRPr="00D617FC">
        <w:rPr>
          <w:sz w:val="28"/>
          <w:szCs w:val="28"/>
        </w:rPr>
        <w:t>21</w:t>
      </w:r>
      <w:r w:rsidR="004E5143">
        <w:rPr>
          <w:sz w:val="28"/>
          <w:szCs w:val="28"/>
        </w:rPr>
        <w:t xml:space="preserve">. </w:t>
      </w:r>
      <w:r w:rsidR="004E5143" w:rsidRPr="004E5143">
        <w:rPr>
          <w:sz w:val="28"/>
          <w:szCs w:val="28"/>
        </w:rPr>
        <w:t>Ожидаемый р</w:t>
      </w:r>
      <w:r>
        <w:rPr>
          <w:sz w:val="28"/>
          <w:szCs w:val="28"/>
        </w:rPr>
        <w:t>езультат реализации Программы</w:t>
      </w:r>
      <w:r w:rsidRPr="00D617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617FC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снижение</w:t>
      </w:r>
      <w:r w:rsidRPr="00D617FC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количества</w:t>
      </w:r>
      <w:r w:rsidRPr="00D617FC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нарушений</w:t>
      </w:r>
      <w:r w:rsidRPr="00D617FC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требований земельного</w:t>
      </w:r>
      <w:r w:rsidR="004E5143">
        <w:rPr>
          <w:sz w:val="28"/>
          <w:szCs w:val="28"/>
        </w:rPr>
        <w:t> законодательства,</w:t>
      </w:r>
      <w:r w:rsidRPr="00D617FC">
        <w:rPr>
          <w:sz w:val="28"/>
          <w:szCs w:val="28"/>
        </w:rPr>
        <w:t xml:space="preserve"> </w:t>
      </w:r>
      <w:r>
        <w:rPr>
          <w:sz w:val="28"/>
          <w:szCs w:val="28"/>
        </w:rPr>
        <w:t>при увеличении количества и</w:t>
      </w:r>
      <w:r w:rsidRPr="00D617FC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Pr="00D617FC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проводимых профилактических мероприятий</w:t>
      </w:r>
      <w:r w:rsidR="004E5143">
        <w:rPr>
          <w:sz w:val="28"/>
          <w:szCs w:val="28"/>
        </w:rPr>
        <w:t xml:space="preserve"> при осуществлении муниципального земельного контроля на территории </w:t>
      </w:r>
      <w:proofErr w:type="spellStart"/>
      <w:r w:rsidR="004E5143">
        <w:rPr>
          <w:sz w:val="28"/>
          <w:szCs w:val="28"/>
        </w:rPr>
        <w:t>Еткульского</w:t>
      </w:r>
      <w:proofErr w:type="spellEnd"/>
      <w:r w:rsidR="004E5143">
        <w:rPr>
          <w:sz w:val="28"/>
          <w:szCs w:val="28"/>
        </w:rPr>
        <w:t xml:space="preserve"> муниципального района</w:t>
      </w:r>
      <w:r w:rsidR="004E5143" w:rsidRPr="004E5143">
        <w:rPr>
          <w:sz w:val="28"/>
          <w:szCs w:val="28"/>
        </w:rPr>
        <w:t>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F1" w:rsidRDefault="00A846F1" w:rsidP="00B20539">
      <w:r>
        <w:separator/>
      </w:r>
    </w:p>
  </w:endnote>
  <w:endnote w:type="continuationSeparator" w:id="0">
    <w:p w:rsidR="00A846F1" w:rsidRDefault="00A846F1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F1" w:rsidRDefault="00A846F1" w:rsidP="00B20539">
      <w:r>
        <w:separator/>
      </w:r>
    </w:p>
  </w:footnote>
  <w:footnote w:type="continuationSeparator" w:id="0">
    <w:p w:rsidR="00A846F1" w:rsidRDefault="00A846F1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316735"/>
      <w:docPartObj>
        <w:docPartGallery w:val="Page Numbers (Top of Page)"/>
        <w:docPartUnique/>
      </w:docPartObj>
    </w:sdtPr>
    <w:sdtEndPr/>
    <w:sdtContent>
      <w:p w:rsidR="00B20539" w:rsidRDefault="00E853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1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43" w:rsidRDefault="006A2443">
    <w:pPr>
      <w:pStyle w:val="a7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BF7139"/>
    <w:multiLevelType w:val="hybridMultilevel"/>
    <w:tmpl w:val="CF58E940"/>
    <w:lvl w:ilvl="0" w:tplc="DE8EA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E50DD"/>
    <w:rsid w:val="00181A45"/>
    <w:rsid w:val="001E5C98"/>
    <w:rsid w:val="00223B86"/>
    <w:rsid w:val="002324E0"/>
    <w:rsid w:val="00233349"/>
    <w:rsid w:val="00243AC2"/>
    <w:rsid w:val="0028619D"/>
    <w:rsid w:val="002977A8"/>
    <w:rsid w:val="002A6112"/>
    <w:rsid w:val="00334813"/>
    <w:rsid w:val="003E533D"/>
    <w:rsid w:val="00423ECA"/>
    <w:rsid w:val="00440269"/>
    <w:rsid w:val="00464963"/>
    <w:rsid w:val="00464B71"/>
    <w:rsid w:val="00467D13"/>
    <w:rsid w:val="004C2E7D"/>
    <w:rsid w:val="004D1FEC"/>
    <w:rsid w:val="004E34B8"/>
    <w:rsid w:val="004E5143"/>
    <w:rsid w:val="005040FC"/>
    <w:rsid w:val="00513195"/>
    <w:rsid w:val="00520A95"/>
    <w:rsid w:val="0057761F"/>
    <w:rsid w:val="00596D56"/>
    <w:rsid w:val="005C0EF9"/>
    <w:rsid w:val="005E0ED8"/>
    <w:rsid w:val="005F3FC0"/>
    <w:rsid w:val="006229E5"/>
    <w:rsid w:val="00657941"/>
    <w:rsid w:val="0066281C"/>
    <w:rsid w:val="00675AA4"/>
    <w:rsid w:val="006A2443"/>
    <w:rsid w:val="006A521E"/>
    <w:rsid w:val="006D40F6"/>
    <w:rsid w:val="006D7627"/>
    <w:rsid w:val="006F5993"/>
    <w:rsid w:val="007167E7"/>
    <w:rsid w:val="007223A2"/>
    <w:rsid w:val="007302D2"/>
    <w:rsid w:val="00762EE2"/>
    <w:rsid w:val="00791B91"/>
    <w:rsid w:val="007B58CD"/>
    <w:rsid w:val="007C6A33"/>
    <w:rsid w:val="007D6C55"/>
    <w:rsid w:val="00802887"/>
    <w:rsid w:val="00845FF9"/>
    <w:rsid w:val="008739E1"/>
    <w:rsid w:val="00914561"/>
    <w:rsid w:val="009561EB"/>
    <w:rsid w:val="009E61DC"/>
    <w:rsid w:val="009E77F6"/>
    <w:rsid w:val="009F6F65"/>
    <w:rsid w:val="00A846F1"/>
    <w:rsid w:val="00B174C9"/>
    <w:rsid w:val="00B20539"/>
    <w:rsid w:val="00B82C00"/>
    <w:rsid w:val="00B85A0A"/>
    <w:rsid w:val="00BB687F"/>
    <w:rsid w:val="00BF12E8"/>
    <w:rsid w:val="00BF33D4"/>
    <w:rsid w:val="00C4381D"/>
    <w:rsid w:val="00C504B7"/>
    <w:rsid w:val="00C579CE"/>
    <w:rsid w:val="00C804A8"/>
    <w:rsid w:val="00C86F48"/>
    <w:rsid w:val="00C93F2D"/>
    <w:rsid w:val="00D00A01"/>
    <w:rsid w:val="00D21FB0"/>
    <w:rsid w:val="00D578D5"/>
    <w:rsid w:val="00D617FC"/>
    <w:rsid w:val="00D678BA"/>
    <w:rsid w:val="00D679E2"/>
    <w:rsid w:val="00DD41D1"/>
    <w:rsid w:val="00DE31A5"/>
    <w:rsid w:val="00DF3151"/>
    <w:rsid w:val="00E56184"/>
    <w:rsid w:val="00E604E8"/>
    <w:rsid w:val="00E85329"/>
    <w:rsid w:val="00EA170F"/>
    <w:rsid w:val="00EA35D7"/>
    <w:rsid w:val="00EE525D"/>
    <w:rsid w:val="00F05563"/>
    <w:rsid w:val="00F230A7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etku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1716-968D-4A44-9E68-582969A4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Оксана Александровна Кудрявцева</cp:lastModifiedBy>
  <cp:revision>21</cp:revision>
  <cp:lastPrinted>2021-09-06T08:35:00Z</cp:lastPrinted>
  <dcterms:created xsi:type="dcterms:W3CDTF">2020-01-09T10:52:00Z</dcterms:created>
  <dcterms:modified xsi:type="dcterms:W3CDTF">2021-09-30T05:55:00Z</dcterms:modified>
</cp:coreProperties>
</file>